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tbl>
      <w:tblPr>
        <w:tblpPr w:leftFromText="141" w:rightFromText="141" w:horzAnchor="margin" w:tblpXSpec="center" w:tblpY="-244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MİLLİ EĞİTİM BAKANLIĞI</w:t>
            </w:r>
          </w:p>
        </w:tc>
      </w:tr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Din Öğretim Genel Müdürlüğü</w:t>
            </w:r>
          </w:p>
        </w:tc>
      </w:tr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Diyadin Anadolu İmam Hatip Lisesi/Ortaokulu</w:t>
            </w:r>
          </w:p>
        </w:tc>
      </w:tr>
      <w:tr w:rsidR="007C059D" w:rsidRPr="00281F44" w:rsidTr="00A034F1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9D" w:rsidRPr="00281F44" w:rsidRDefault="007C059D" w:rsidP="00A03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281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HAZİRAN 2015 DÖNEMİ MESLEKİ ÇALIŞMALAR PROGRAMI</w:t>
            </w:r>
          </w:p>
        </w:tc>
      </w:tr>
    </w:tbl>
    <w:p w:rsidR="007C059D" w:rsidRDefault="007C059D"/>
    <w:p w:rsidR="007C059D" w:rsidRPr="007C059D" w:rsidRDefault="007C059D" w:rsidP="007C059D">
      <w:pPr>
        <w:jc w:val="center"/>
        <w:rPr>
          <w:b/>
        </w:rPr>
      </w:pPr>
    </w:p>
    <w:p w:rsidR="007C059D" w:rsidRPr="007C059D" w:rsidRDefault="007C059D" w:rsidP="007C059D">
      <w:pPr>
        <w:jc w:val="center"/>
        <w:rPr>
          <w:b/>
        </w:rPr>
      </w:pPr>
    </w:p>
    <w:tbl>
      <w:tblPr>
        <w:tblStyle w:val="OrtaKlavuz3-Vurgu5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3474"/>
        <w:gridCol w:w="5956"/>
      </w:tblGrid>
      <w:tr w:rsidR="007C059D" w:rsidRPr="007C059D" w:rsidTr="00352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Pr="007C059D" w:rsidRDefault="007C059D" w:rsidP="007C059D">
            <w:pPr>
              <w:jc w:val="center"/>
              <w:rPr>
                <w:b w:val="0"/>
              </w:rPr>
            </w:pPr>
            <w:r w:rsidRPr="007C059D">
              <w:rPr>
                <w:b w:val="0"/>
              </w:rPr>
              <w:t>MÜZAKERECİER</w:t>
            </w:r>
          </w:p>
        </w:tc>
        <w:tc>
          <w:tcPr>
            <w:tcW w:w="3474" w:type="dxa"/>
          </w:tcPr>
          <w:p w:rsidR="007C059D" w:rsidRPr="007C059D" w:rsidRDefault="007C059D" w:rsidP="007C0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C059D">
              <w:rPr>
                <w:b w:val="0"/>
              </w:rPr>
              <w:t>DERSLER</w:t>
            </w:r>
          </w:p>
        </w:tc>
        <w:tc>
          <w:tcPr>
            <w:tcW w:w="5956" w:type="dxa"/>
          </w:tcPr>
          <w:p w:rsidR="007C059D" w:rsidRPr="007C059D" w:rsidRDefault="007C059D" w:rsidP="007C0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C059D">
              <w:rPr>
                <w:b w:val="0"/>
              </w:rPr>
              <w:t>KONULAR</w:t>
            </w: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7C059D" w:rsidP="0035291D">
            <w:pPr>
              <w:tabs>
                <w:tab w:val="left" w:pos="1752"/>
                <w:tab w:val="left" w:pos="2337"/>
                <w:tab w:val="left" w:pos="9890"/>
              </w:tabs>
              <w:ind w:left="-426" w:right="-880"/>
              <w:jc w:val="both"/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Gül  Gül</w:t>
            </w: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misal ARKLAN</w:t>
            </w:r>
          </w:p>
        </w:tc>
        <w:tc>
          <w:tcPr>
            <w:tcW w:w="3474" w:type="dxa"/>
          </w:tcPr>
          <w:p w:rsidR="0035291D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9C2136">
              <w:rPr>
                <w:lang w:eastAsia="tr-TR"/>
              </w:rPr>
              <w:t>Hz</w:t>
            </w:r>
            <w:r w:rsidRPr="00B15699">
              <w:rPr>
                <w:lang w:eastAsia="tr-TR"/>
              </w:rPr>
              <w:t xml:space="preserve">. Muhammed(sav)’in Hayatı     </w:t>
            </w:r>
          </w:p>
          <w:p w:rsidR="007C059D" w:rsidRPr="00B15699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15699">
              <w:rPr>
                <w:lang w:eastAsia="tr-TR"/>
              </w:rPr>
              <w:t xml:space="preserve">                                            </w:t>
            </w:r>
          </w:p>
          <w:p w:rsidR="007C059D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6" w:type="dxa"/>
          </w:tcPr>
          <w:p w:rsidR="007C059D" w:rsidRPr="0035291D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Öğrencilere kazandırılması gereken duygu, düşünce, bilgi, erdem ve davranışlar</w:t>
            </w: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Pr="009C2136" w:rsidRDefault="007C059D" w:rsidP="007C059D">
            <w:pPr>
              <w:tabs>
                <w:tab w:val="left" w:pos="1752"/>
                <w:tab w:val="left" w:pos="2296"/>
                <w:tab w:val="left" w:pos="2337"/>
                <w:tab w:val="left" w:pos="6072"/>
                <w:tab w:val="left" w:pos="9088"/>
              </w:tabs>
              <w:jc w:val="both"/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Nurbaki MUTLU</w:t>
            </w:r>
          </w:p>
          <w:p w:rsidR="007C059D" w:rsidRDefault="007C059D" w:rsidP="007C059D">
            <w:pPr>
              <w:jc w:val="both"/>
            </w:pPr>
          </w:p>
          <w:p w:rsidR="0035291D" w:rsidRDefault="0035291D" w:rsidP="007C059D">
            <w:pPr>
              <w:jc w:val="both"/>
            </w:pPr>
          </w:p>
        </w:tc>
        <w:tc>
          <w:tcPr>
            <w:tcW w:w="3474" w:type="dxa"/>
          </w:tcPr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136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Kuran-ı Kerim                      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</w:t>
            </w:r>
            <w:r w:rsidRPr="009C2136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   </w:t>
            </w:r>
            <w:r w:rsidRPr="009C2136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</w:t>
            </w:r>
            <w:r w:rsidRPr="00B15699">
              <w:rPr>
                <w:lang w:eastAsia="tr-TR"/>
              </w:rPr>
              <w:t xml:space="preserve">                                                   </w:t>
            </w: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Derslerin öğretiminde kullanılan özel öğretim yöntem, teknik ve metotları</w:t>
            </w:r>
          </w:p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Pr="009C2136" w:rsidRDefault="007C059D" w:rsidP="007C059D">
            <w:pPr>
              <w:tabs>
                <w:tab w:val="left" w:pos="2255"/>
                <w:tab w:val="left" w:pos="6072"/>
              </w:tabs>
              <w:jc w:val="both"/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Döndü Kübra YURT</w:t>
            </w:r>
          </w:p>
          <w:p w:rsidR="007C059D" w:rsidRDefault="007C059D" w:rsidP="007C059D">
            <w:pPr>
              <w:jc w:val="both"/>
            </w:pPr>
          </w:p>
        </w:tc>
        <w:tc>
          <w:tcPr>
            <w:tcW w:w="3474" w:type="dxa"/>
          </w:tcPr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5699">
              <w:rPr>
                <w:lang w:eastAsia="tr-TR"/>
              </w:rPr>
              <w:t xml:space="preserve">Arapça    </w:t>
            </w: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Yabancı dil öğretiminde metot, yöntem ve tekniğin belirli bir konunun uygulanışı</w:t>
            </w:r>
          </w:p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7C059D" w:rsidP="007C059D">
            <w:pPr>
              <w:jc w:val="both"/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Gürcü TERKEŞLİ</w:t>
            </w:r>
          </w:p>
        </w:tc>
        <w:tc>
          <w:tcPr>
            <w:tcW w:w="3474" w:type="dxa"/>
          </w:tcPr>
          <w:p w:rsidR="007C059D" w:rsidRDefault="007C059D" w:rsidP="007C059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15699">
              <w:rPr>
                <w:lang w:eastAsia="tr-TR"/>
              </w:rPr>
              <w:t>Din K</w:t>
            </w:r>
            <w:r>
              <w:rPr>
                <w:lang w:eastAsia="tr-TR"/>
              </w:rPr>
              <w:t>ültürü  ve Ahlak Bilgisi</w:t>
            </w:r>
            <w:r w:rsidRPr="00B15699">
              <w:rPr>
                <w:lang w:eastAsia="tr-TR"/>
              </w:rPr>
              <w:t xml:space="preserve">                                              </w:t>
            </w:r>
          </w:p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Öğrencilerin akademik Başarsını etkileyen faktörler, eğitimde niteliği artıracak tedbirler</w:t>
            </w:r>
          </w:p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Pr="009C2136" w:rsidRDefault="007C059D" w:rsidP="007C059D">
            <w:pPr>
              <w:tabs>
                <w:tab w:val="left" w:pos="2269"/>
                <w:tab w:val="left" w:pos="5407"/>
              </w:tabs>
              <w:jc w:val="both"/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İsa YETİMOVA</w:t>
            </w:r>
          </w:p>
          <w:p w:rsidR="007C059D" w:rsidRDefault="007C059D" w:rsidP="007C059D">
            <w:pPr>
              <w:jc w:val="both"/>
            </w:pPr>
          </w:p>
          <w:p w:rsidR="0035291D" w:rsidRDefault="0035291D" w:rsidP="007C059D">
            <w:pPr>
              <w:jc w:val="both"/>
            </w:pPr>
          </w:p>
        </w:tc>
        <w:tc>
          <w:tcPr>
            <w:tcW w:w="3474" w:type="dxa"/>
          </w:tcPr>
          <w:p w:rsidR="007C059D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15699">
              <w:rPr>
                <w:lang w:eastAsia="tr-TR"/>
              </w:rPr>
              <w:t xml:space="preserve">Temel Dini Bilgiler                                     </w:t>
            </w:r>
            <w:r>
              <w:rPr>
                <w:lang w:eastAsia="tr-TR"/>
              </w:rPr>
              <w:t xml:space="preserve">  </w:t>
            </w:r>
          </w:p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Derslerde verimi artırmak için çevre ve imkanlarının kullanımı</w:t>
            </w:r>
          </w:p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Pr="009C2136" w:rsidRDefault="007C059D" w:rsidP="007C059D">
            <w:pPr>
              <w:tabs>
                <w:tab w:val="left" w:pos="2255"/>
                <w:tab w:val="left" w:pos="5407"/>
              </w:tabs>
              <w:jc w:val="both"/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Zafer TAŞDEMİR</w:t>
            </w:r>
          </w:p>
          <w:p w:rsidR="007C059D" w:rsidRDefault="007C059D" w:rsidP="007C059D">
            <w:pPr>
              <w:jc w:val="both"/>
            </w:pPr>
          </w:p>
        </w:tc>
        <w:tc>
          <w:tcPr>
            <w:tcW w:w="3474" w:type="dxa"/>
          </w:tcPr>
          <w:p w:rsidR="007C059D" w:rsidRPr="00B15699" w:rsidRDefault="007C059D" w:rsidP="007C059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15699">
              <w:rPr>
                <w:lang w:eastAsia="tr-TR"/>
              </w:rPr>
              <w:t xml:space="preserve">Eğitim Öğretimle ilgili Genel Konular     </w:t>
            </w:r>
          </w:p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Eğitim Öğretim Yılının Değerlendirilmesi Yeni Öğretim Yılında Alınacak Tedbirler</w:t>
            </w:r>
          </w:p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Pr="009C2136" w:rsidRDefault="007C059D" w:rsidP="007C059D">
            <w:pPr>
              <w:tabs>
                <w:tab w:val="left" w:pos="2214"/>
                <w:tab w:val="left" w:pos="5407"/>
              </w:tabs>
              <w:jc w:val="both"/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Sevgi GÜNDOĞDU</w:t>
            </w:r>
          </w:p>
          <w:p w:rsidR="007C059D" w:rsidRDefault="007C059D" w:rsidP="007C059D">
            <w:pPr>
              <w:jc w:val="both"/>
            </w:pPr>
          </w:p>
          <w:p w:rsidR="0035291D" w:rsidRDefault="0035291D" w:rsidP="007C059D">
            <w:pPr>
              <w:jc w:val="both"/>
            </w:pPr>
          </w:p>
        </w:tc>
        <w:tc>
          <w:tcPr>
            <w:tcW w:w="3474" w:type="dxa"/>
          </w:tcPr>
          <w:p w:rsidR="007C059D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tr-TR"/>
              </w:rPr>
            </w:pPr>
            <w:r w:rsidRPr="00B15699">
              <w:rPr>
                <w:lang w:eastAsia="tr-TR"/>
              </w:rPr>
              <w:t xml:space="preserve">Siyer, Hadis, İslam Tarihi                          </w:t>
            </w:r>
            <w:r w:rsidRPr="00B15699">
              <w:rPr>
                <w:b/>
                <w:lang w:eastAsia="tr-TR"/>
              </w:rPr>
              <w:t xml:space="preserve">   </w:t>
            </w:r>
          </w:p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Derslerin öğretiminde materyal kullanımı, paylaşımı ve değerlendirilmesi</w:t>
            </w:r>
          </w:p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59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7C059D" w:rsidP="007C059D">
            <w:pPr>
              <w:tabs>
                <w:tab w:val="left" w:pos="2228"/>
                <w:tab w:val="left" w:pos="5407"/>
              </w:tabs>
              <w:jc w:val="both"/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Murat KÖSELİ</w:t>
            </w:r>
          </w:p>
          <w:p w:rsidR="0035291D" w:rsidRPr="009C2136" w:rsidRDefault="0035291D" w:rsidP="007C059D">
            <w:pPr>
              <w:tabs>
                <w:tab w:val="left" w:pos="2228"/>
                <w:tab w:val="left" w:pos="5407"/>
              </w:tabs>
              <w:jc w:val="both"/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</w:pPr>
          </w:p>
          <w:p w:rsidR="007C059D" w:rsidRDefault="007C059D" w:rsidP="007C059D">
            <w:pPr>
              <w:jc w:val="both"/>
            </w:pPr>
          </w:p>
        </w:tc>
        <w:tc>
          <w:tcPr>
            <w:tcW w:w="3474" w:type="dxa"/>
          </w:tcPr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699">
              <w:rPr>
                <w:lang w:eastAsia="tr-TR"/>
              </w:rPr>
              <w:t xml:space="preserve">Hitabet            </w:t>
            </w: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Öğrencilerin mesleki uygulamama becerilerinin geliştirilmesi</w:t>
            </w:r>
          </w:p>
          <w:p w:rsidR="007C059D" w:rsidRDefault="007C059D" w:rsidP="007C0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59D" w:rsidTr="0035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C059D" w:rsidRDefault="007C059D" w:rsidP="007C059D">
            <w:pPr>
              <w:jc w:val="both"/>
            </w:pPr>
            <w:r w:rsidRPr="009C2136">
              <w:rPr>
                <w:rFonts w:ascii="Calibri" w:eastAsia="Times New Roman" w:hAnsi="Calibri" w:cs="Times New Roman"/>
                <w:bCs w:val="0"/>
                <w:color w:val="000000"/>
                <w:lang w:eastAsia="tr-TR"/>
              </w:rPr>
              <w:t>Beyhan MAVİŞ</w:t>
            </w:r>
          </w:p>
          <w:p w:rsidR="007C059D" w:rsidRDefault="007C059D" w:rsidP="007C059D">
            <w:pPr>
              <w:jc w:val="both"/>
            </w:pPr>
          </w:p>
        </w:tc>
        <w:tc>
          <w:tcPr>
            <w:tcW w:w="3474" w:type="dxa"/>
          </w:tcPr>
          <w:p w:rsidR="007C059D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Akaid, Kelam, Karşılaştırmalı</w:t>
            </w:r>
          </w:p>
          <w:p w:rsidR="007C059D" w:rsidRPr="009C2136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9C2136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Dinler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Tarihi</w:t>
            </w:r>
            <w:r w:rsidRPr="009C2136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   </w:t>
            </w:r>
          </w:p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6" w:type="dxa"/>
          </w:tcPr>
          <w:p w:rsidR="007C059D" w:rsidRPr="00B15699" w:rsidRDefault="007C059D" w:rsidP="007C05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5699">
              <w:rPr>
                <w:sz w:val="18"/>
                <w:szCs w:val="18"/>
              </w:rPr>
              <w:t>Derslerin öğretiminde karşılaşılan temel sorunlar ve çözüm önerileri</w:t>
            </w:r>
          </w:p>
          <w:p w:rsidR="007C059D" w:rsidRDefault="007C059D" w:rsidP="007C0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91D" w:rsidTr="003529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</w:tcPr>
          <w:p w:rsidR="0035291D" w:rsidRDefault="0035291D" w:rsidP="0035291D">
            <w:pPr>
              <w:pStyle w:val="AralkYok"/>
            </w:pPr>
            <w:r w:rsidRPr="00281F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OTURUM BAŞKANI: </w:t>
            </w:r>
            <w:r w:rsidRPr="0035291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Ercan KANBUR ve Halim POLAT</w:t>
            </w:r>
          </w:p>
        </w:tc>
        <w:tc>
          <w:tcPr>
            <w:tcW w:w="5956" w:type="dxa"/>
          </w:tcPr>
          <w:p w:rsidR="0035291D" w:rsidRPr="007C059D" w:rsidRDefault="0035291D" w:rsidP="00352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13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9C213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RAPORTÖR:</w:t>
            </w:r>
            <w:r w:rsidRPr="009C213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Şaban DÖNER ve Necmettin MERMER</w:t>
            </w:r>
          </w:p>
          <w:p w:rsidR="0035291D" w:rsidRDefault="0035291D" w:rsidP="0035291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465E" w:rsidRPr="007C059D" w:rsidRDefault="00ED4EB5" w:rsidP="0035291D"/>
    <w:sectPr w:rsidR="00CA465E" w:rsidRPr="007C059D" w:rsidSect="007C0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B5" w:rsidRDefault="00ED4EB5" w:rsidP="007C059D">
      <w:pPr>
        <w:spacing w:after="0" w:line="240" w:lineRule="auto"/>
      </w:pPr>
      <w:r>
        <w:separator/>
      </w:r>
    </w:p>
  </w:endnote>
  <w:endnote w:type="continuationSeparator" w:id="0">
    <w:p w:rsidR="00ED4EB5" w:rsidRDefault="00ED4EB5" w:rsidP="007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B5" w:rsidRDefault="00ED4EB5" w:rsidP="007C059D">
      <w:pPr>
        <w:spacing w:after="0" w:line="240" w:lineRule="auto"/>
      </w:pPr>
      <w:r>
        <w:separator/>
      </w:r>
    </w:p>
  </w:footnote>
  <w:footnote w:type="continuationSeparator" w:id="0">
    <w:p w:rsidR="00ED4EB5" w:rsidRDefault="00ED4EB5" w:rsidP="007C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1D" w:rsidRDefault="003529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59D"/>
    <w:rsid w:val="000A183C"/>
    <w:rsid w:val="002755BC"/>
    <w:rsid w:val="0035291D"/>
    <w:rsid w:val="0036157B"/>
    <w:rsid w:val="007C059D"/>
    <w:rsid w:val="008F714C"/>
    <w:rsid w:val="00D72417"/>
    <w:rsid w:val="00E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51447-0D80-4326-86AE-3EE03125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C05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059D"/>
  </w:style>
  <w:style w:type="paragraph" w:styleId="Altbilgi">
    <w:name w:val="footer"/>
    <w:basedOn w:val="Normal"/>
    <w:link w:val="AltbilgiChar"/>
    <w:uiPriority w:val="99"/>
    <w:semiHidden/>
    <w:unhideWhenUsed/>
    <w:rsid w:val="007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059D"/>
  </w:style>
  <w:style w:type="table" w:styleId="AkGlgeleme-Vurgu5">
    <w:name w:val="Light Shading Accent 5"/>
    <w:basedOn w:val="NormalTablo"/>
    <w:uiPriority w:val="60"/>
    <w:rsid w:val="007C05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7C05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ŞBMDR</cp:lastModifiedBy>
  <cp:revision>2</cp:revision>
  <dcterms:created xsi:type="dcterms:W3CDTF">2015-06-10T05:54:00Z</dcterms:created>
  <dcterms:modified xsi:type="dcterms:W3CDTF">2015-06-10T05:54:00Z</dcterms:modified>
</cp:coreProperties>
</file>